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352C" w14:textId="76F37A1D" w:rsidR="00DB1F0B" w:rsidRDefault="00933483">
      <w:pPr>
        <w:pStyle w:val="Nagwek61"/>
        <w:numPr>
          <w:ilvl w:val="3"/>
          <w:numId w:val="2"/>
        </w:numPr>
        <w:tabs>
          <w:tab w:val="left" w:pos="864"/>
        </w:tabs>
        <w:spacing w:line="360" w:lineRule="auto"/>
        <w:jc w:val="left"/>
        <w:rPr>
          <w:rFonts w:cs="Times New Roman"/>
          <w:i/>
        </w:rPr>
      </w:pPr>
      <w:r>
        <w:rPr>
          <w:rFonts w:cs="Times New Roman"/>
          <w:i/>
        </w:rPr>
        <w:t xml:space="preserve">Załącznik nr 1 do zapytania ofertowego </w:t>
      </w:r>
      <w:r w:rsidR="003429BF">
        <w:rPr>
          <w:rFonts w:cs="Times New Roman"/>
          <w:i/>
        </w:rPr>
        <w:t>17/2025</w:t>
      </w:r>
    </w:p>
    <w:p w14:paraId="07BEDECF" w14:textId="77777777" w:rsidR="00DB1F0B" w:rsidRDefault="00DB1F0B">
      <w:pPr>
        <w:pStyle w:val="Nagwek61"/>
        <w:numPr>
          <w:ilvl w:val="3"/>
          <w:numId w:val="2"/>
        </w:numPr>
        <w:tabs>
          <w:tab w:val="left" w:pos="1224"/>
        </w:tabs>
        <w:spacing w:line="360" w:lineRule="auto"/>
        <w:ind w:left="1224"/>
        <w:rPr>
          <w:rFonts w:cs="Times New Roman"/>
          <w:bCs w:val="0"/>
        </w:rPr>
      </w:pPr>
    </w:p>
    <w:p w14:paraId="40766E8F" w14:textId="77777777" w:rsidR="00DB1F0B" w:rsidRDefault="00933483">
      <w:pPr>
        <w:spacing w:line="360" w:lineRule="auto"/>
        <w:ind w:left="5672" w:firstLine="709"/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>……..…………………………………..</w:t>
      </w:r>
    </w:p>
    <w:p w14:paraId="1A7C491B" w14:textId="77777777" w:rsidR="00DB1F0B" w:rsidRDefault="00933483">
      <w:pPr>
        <w:spacing w:line="360" w:lineRule="auto"/>
        <w:ind w:left="7090"/>
        <w:rPr>
          <w:rFonts w:cs="Times New Roman"/>
          <w:sz w:val="20"/>
        </w:rPr>
      </w:pPr>
      <w:r>
        <w:rPr>
          <w:rFonts w:cs="Times New Roman"/>
          <w:bCs/>
          <w:sz w:val="20"/>
        </w:rPr>
        <w:t>miejscowość, data</w:t>
      </w:r>
    </w:p>
    <w:p w14:paraId="2D0D4C87" w14:textId="77777777" w:rsidR="00DB1F0B" w:rsidRDefault="00DB1F0B">
      <w:pPr>
        <w:spacing w:line="360" w:lineRule="auto"/>
        <w:ind w:left="7090"/>
        <w:rPr>
          <w:rFonts w:cs="Times New Roman"/>
          <w:sz w:val="20"/>
        </w:rPr>
      </w:pPr>
    </w:p>
    <w:p w14:paraId="723DA7F6" w14:textId="77777777" w:rsidR="00DB1F0B" w:rsidRDefault="00933483">
      <w:pPr>
        <w:pStyle w:val="Nagwek61"/>
        <w:numPr>
          <w:ilvl w:val="5"/>
          <w:numId w:val="2"/>
        </w:numPr>
        <w:tabs>
          <w:tab w:val="left" w:pos="1512"/>
        </w:tabs>
        <w:ind w:left="1512" w:firstLine="0"/>
        <w:rPr>
          <w:rFonts w:cs="Times New Roman"/>
        </w:rPr>
      </w:pPr>
      <w:r>
        <w:rPr>
          <w:rFonts w:cs="Times New Roman"/>
        </w:rPr>
        <w:t>FORMULARZ WYKONAWCY – OŚWIADCZENIE/OFERTA</w:t>
      </w:r>
    </w:p>
    <w:p w14:paraId="42618F2A" w14:textId="77777777" w:rsidR="00DB1F0B" w:rsidRDefault="00DB1F0B">
      <w:pPr>
        <w:spacing w:line="360" w:lineRule="auto"/>
        <w:jc w:val="center"/>
        <w:rPr>
          <w:rFonts w:cs="Times New Roman"/>
        </w:rPr>
      </w:pPr>
    </w:p>
    <w:p w14:paraId="33BE0F68" w14:textId="77777777" w:rsidR="00DB1F0B" w:rsidRDefault="00933483">
      <w:pPr>
        <w:spacing w:line="360" w:lineRule="auto"/>
        <w:ind w:left="284"/>
        <w:rPr>
          <w:rFonts w:cs="Times New Roman"/>
        </w:rPr>
      </w:pPr>
      <w:r>
        <w:rPr>
          <w:rFonts w:cs="Times New Roman"/>
        </w:rPr>
        <w:t>Dane wykonawcy (firma, adres korespondencyjny, osoba do kontaktu, nr tel. osoby do kontaktu, nr fax)</w:t>
      </w:r>
    </w:p>
    <w:p w14:paraId="1D61D7C2" w14:textId="77777777" w:rsidR="00DB1F0B" w:rsidRDefault="00933483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</w:t>
      </w:r>
    </w:p>
    <w:p w14:paraId="4D9EF22F" w14:textId="77777777" w:rsidR="00DB1F0B" w:rsidRDefault="00DB1F0B">
      <w:pPr>
        <w:spacing w:line="360" w:lineRule="auto"/>
        <w:jc w:val="both"/>
        <w:rPr>
          <w:rFonts w:cs="Times New Roman"/>
        </w:rPr>
      </w:pPr>
    </w:p>
    <w:p w14:paraId="65BDE491" w14:textId="77777777" w:rsidR="00DB1F0B" w:rsidRDefault="00933483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</w:t>
      </w:r>
    </w:p>
    <w:p w14:paraId="40F6734E" w14:textId="5DAAEC4C" w:rsidR="00DB1F0B" w:rsidRDefault="00933483">
      <w:pPr>
        <w:pStyle w:val="NormalnyWeb"/>
        <w:spacing w:before="280" w:after="0" w:line="288" w:lineRule="auto"/>
        <w:jc w:val="both"/>
      </w:pPr>
      <w:r>
        <w:t xml:space="preserve">Wykonawca, oświadczając, że zapoznał się z warunkami postępowania o udzielenie zamówienia oraz załącznikami do niego, nr </w:t>
      </w:r>
      <w:r w:rsidR="003429BF">
        <w:t>17/2025</w:t>
      </w:r>
      <w:r>
        <w:rPr>
          <w:bCs/>
        </w:rPr>
        <w:t>,</w:t>
      </w:r>
      <w:r>
        <w:rPr>
          <w:i/>
        </w:rPr>
        <w:t xml:space="preserve"> </w:t>
      </w:r>
      <w:r>
        <w:t xml:space="preserve">oraz nie wnosząc do nich żadnych zastrzeżeń, jednocześnie oświadczając, że </w:t>
      </w:r>
      <w:r>
        <w:rPr>
          <w:color w:val="000000"/>
        </w:rPr>
        <w:t xml:space="preserve">wypełnił obowiązki informacyjne przewidziane w art. 13 lub art. 14 RODO wobec osób fizycznych, </w:t>
      </w:r>
      <w:r>
        <w:t>od których dane osobowe bezpośrednio lub pośrednio pozyskał</w:t>
      </w:r>
      <w:r>
        <w:rPr>
          <w:color w:val="000000"/>
        </w:rPr>
        <w:t xml:space="preserve"> w celu ubiegania się o udzielenie zamówienia w niniejszym postępowaniu, a także </w:t>
      </w:r>
      <w:r>
        <w:t>przyjmując warunki w nich zawarte, a także po uzyskaniu koniecznych informacji do przygotowania oferty, w tym znając uwarunkowania faktyczne i prawne dotyczące realizacji zamówienia, składa w tym postępowaniu następującą ofertę:</w:t>
      </w:r>
    </w:p>
    <w:p w14:paraId="49B24F00" w14:textId="77777777" w:rsidR="00DB1F0B" w:rsidRDefault="00DB1F0B">
      <w:pPr>
        <w:spacing w:line="276" w:lineRule="auto"/>
        <w:ind w:right="-1"/>
        <w:jc w:val="both"/>
        <w:rPr>
          <w:rFonts w:cs="Times New Roman"/>
        </w:rPr>
      </w:pPr>
    </w:p>
    <w:p w14:paraId="588DA0C5" w14:textId="714C7A52" w:rsidR="00DB1F0B" w:rsidRDefault="00933483">
      <w:pPr>
        <w:spacing w:line="276" w:lineRule="auto"/>
        <w:ind w:right="-1"/>
        <w:jc w:val="both"/>
        <w:rPr>
          <w:rFonts w:cs="Times New Roman"/>
          <w:bCs/>
          <w:color w:val="000000"/>
        </w:rPr>
      </w:pPr>
      <w:r>
        <w:rPr>
          <w:rFonts w:cs="Times New Roman"/>
        </w:rPr>
        <w:t>Wykonawca oferuje, że kompleksowo wykona przedmiot zamówienia</w:t>
      </w:r>
      <w:r w:rsidR="00536BAB">
        <w:rPr>
          <w:rFonts w:cs="Times New Roman"/>
        </w:rPr>
        <w:t xml:space="preserve"> w wariancie I</w:t>
      </w:r>
      <w:r>
        <w:rPr>
          <w:rFonts w:cs="Times New Roman"/>
        </w:rPr>
        <w:t xml:space="preserve"> </w:t>
      </w:r>
      <w:r>
        <w:rPr>
          <w:rFonts w:cs="Times New Roman"/>
          <w:bCs/>
          <w:color w:val="000000"/>
        </w:rPr>
        <w:t xml:space="preserve">szacunkowo </w:t>
      </w:r>
      <w:r w:rsidR="00536BAB">
        <w:rPr>
          <w:rFonts w:cs="Times New Roman"/>
          <w:bCs/>
          <w:color w:val="000000"/>
        </w:rPr>
        <w:t>3360</w:t>
      </w:r>
      <w:r>
        <w:rPr>
          <w:rFonts w:cs="Times New Roman"/>
          <w:bCs/>
          <w:color w:val="000000"/>
        </w:rPr>
        <w:t xml:space="preserve"> </w:t>
      </w:r>
      <w:bookmarkStart w:id="0" w:name="_Hlk208835069"/>
      <w:r>
        <w:rPr>
          <w:rFonts w:cs="Times New Roman"/>
          <w:b/>
          <w:bCs/>
          <w:color w:val="000000"/>
        </w:rPr>
        <w:t>roboczogodzin</w:t>
      </w:r>
      <w:bookmarkEnd w:id="0"/>
      <w:r w:rsidR="00536BAB">
        <w:rPr>
          <w:rFonts w:cs="Times New Roman"/>
          <w:b/>
          <w:bCs/>
          <w:color w:val="000000"/>
        </w:rPr>
        <w:t xml:space="preserve">, </w:t>
      </w:r>
      <w:r w:rsidR="00536BAB" w:rsidRPr="00536BAB">
        <w:rPr>
          <w:rFonts w:cs="Times New Roman"/>
          <w:color w:val="000000"/>
        </w:rPr>
        <w:t>w wariancie II</w:t>
      </w:r>
      <w:r w:rsidR="00536BAB">
        <w:rPr>
          <w:rFonts w:cs="Times New Roman"/>
          <w:color w:val="000000"/>
        </w:rPr>
        <w:t xml:space="preserve"> szacunkowo</w:t>
      </w:r>
      <w:r w:rsidR="00536BAB">
        <w:rPr>
          <w:rFonts w:cs="Times New Roman"/>
          <w:b/>
          <w:bCs/>
          <w:color w:val="000000"/>
        </w:rPr>
        <w:t xml:space="preserve"> </w:t>
      </w:r>
      <w:r w:rsidR="00536BAB" w:rsidRPr="00536BAB">
        <w:rPr>
          <w:rFonts w:cs="Times New Roman"/>
          <w:color w:val="000000"/>
        </w:rPr>
        <w:t>6570</w:t>
      </w:r>
      <w:r>
        <w:rPr>
          <w:rFonts w:cs="Times New Roman"/>
          <w:bCs/>
          <w:color w:val="000000"/>
        </w:rPr>
        <w:t xml:space="preserve"> </w:t>
      </w:r>
      <w:r w:rsidR="00536BAB">
        <w:rPr>
          <w:rFonts w:cs="Times New Roman"/>
          <w:b/>
          <w:bCs/>
          <w:color w:val="000000"/>
        </w:rPr>
        <w:t>roboczogodzin</w:t>
      </w:r>
      <w:r w:rsidR="00536BAB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 xml:space="preserve">w okresie </w:t>
      </w:r>
      <w:r>
        <w:rPr>
          <w:rFonts w:cs="Times New Roman"/>
          <w:b/>
          <w:bCs/>
          <w:color w:val="000000"/>
        </w:rPr>
        <w:t>od 1 października 202</w:t>
      </w:r>
      <w:r w:rsidR="00E502BA">
        <w:rPr>
          <w:rFonts w:cs="Times New Roman"/>
          <w:b/>
          <w:bCs/>
          <w:color w:val="000000"/>
        </w:rPr>
        <w:t>5</w:t>
      </w:r>
      <w:r>
        <w:rPr>
          <w:rFonts w:cs="Times New Roman"/>
          <w:b/>
          <w:bCs/>
          <w:color w:val="000000"/>
        </w:rPr>
        <w:t xml:space="preserve"> r. do 30 września</w:t>
      </w:r>
      <w:r w:rsidR="00724F8F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202</w:t>
      </w:r>
      <w:r w:rsidR="00E502BA">
        <w:rPr>
          <w:rFonts w:cs="Times New Roman"/>
          <w:b/>
          <w:bCs/>
          <w:color w:val="000000"/>
        </w:rPr>
        <w:t>6</w:t>
      </w:r>
      <w:r>
        <w:rPr>
          <w:rFonts w:cs="Times New Roman"/>
          <w:b/>
          <w:bCs/>
          <w:color w:val="000000"/>
        </w:rPr>
        <w:t xml:space="preserve"> r</w:t>
      </w:r>
      <w:r>
        <w:rPr>
          <w:rFonts w:cs="Times New Roman"/>
          <w:bCs/>
          <w:color w:val="000000"/>
        </w:rPr>
        <w:t>., za cenę:</w:t>
      </w:r>
    </w:p>
    <w:p w14:paraId="002DF156" w14:textId="051E457A" w:rsidR="00D647E0" w:rsidRDefault="00D647E0">
      <w:pPr>
        <w:spacing w:line="276" w:lineRule="auto"/>
        <w:ind w:right="-1"/>
        <w:jc w:val="both"/>
        <w:rPr>
          <w:rFonts w:cs="Times New Roman"/>
          <w:bCs/>
          <w:color w:val="000000"/>
        </w:rPr>
      </w:pPr>
    </w:p>
    <w:tbl>
      <w:tblPr>
        <w:tblpPr w:leftFromText="141" w:rightFromText="141" w:vertAnchor="text" w:horzAnchor="margin" w:tblpXSpec="center" w:tblpY="197"/>
        <w:tblW w:w="10856" w:type="dxa"/>
        <w:jc w:val="center"/>
        <w:tblLook w:val="04A0" w:firstRow="1" w:lastRow="0" w:firstColumn="1" w:lastColumn="0" w:noHBand="0" w:noVBand="1"/>
      </w:tblPr>
      <w:tblGrid>
        <w:gridCol w:w="1805"/>
        <w:gridCol w:w="1763"/>
        <w:gridCol w:w="1786"/>
        <w:gridCol w:w="1984"/>
        <w:gridCol w:w="1276"/>
        <w:gridCol w:w="2242"/>
      </w:tblGrid>
      <w:tr w:rsidR="00DB1F0B" w14:paraId="24CCC197" w14:textId="77777777" w:rsidTr="00247F10">
        <w:trPr>
          <w:trHeight w:val="35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8360" w14:textId="77777777" w:rsidR="00DB1F0B" w:rsidRDefault="00933483">
            <w:pPr>
              <w:ind w:right="-1"/>
              <w:jc w:val="center"/>
              <w:rPr>
                <w:rFonts w:cs="Times New Roman"/>
                <w:b/>
              </w:rPr>
            </w:pPr>
            <w:bookmarkStart w:id="1" w:name="_Hlk208838171"/>
            <w:r>
              <w:rPr>
                <w:rFonts w:cs="Times New Roman"/>
                <w:b/>
              </w:rPr>
              <w:t>Poz. 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E399" w14:textId="77777777" w:rsidR="00DB1F0B" w:rsidRDefault="00933483">
            <w:pPr>
              <w:ind w:right="-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Poz. 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9BC" w14:textId="77777777" w:rsidR="00DB1F0B" w:rsidRDefault="00933483">
            <w:pPr>
              <w:spacing w:line="360" w:lineRule="auto"/>
              <w:ind w:right="-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Poz.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9360" w14:textId="77777777" w:rsidR="00DB1F0B" w:rsidRDefault="00933483">
            <w:pPr>
              <w:spacing w:line="360" w:lineRule="auto"/>
              <w:ind w:right="-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Poz.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C129" w14:textId="77777777" w:rsidR="00DB1F0B" w:rsidRDefault="00933483">
            <w:pPr>
              <w:spacing w:line="360" w:lineRule="auto"/>
              <w:ind w:right="-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Poz. 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2254" w14:textId="77777777" w:rsidR="00DB1F0B" w:rsidRDefault="00933483">
            <w:pPr>
              <w:spacing w:line="360" w:lineRule="auto"/>
              <w:ind w:right="-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Poz. 6</w:t>
            </w:r>
          </w:p>
        </w:tc>
      </w:tr>
      <w:tr w:rsidR="00DB1F0B" w14:paraId="0384D3DF" w14:textId="77777777" w:rsidTr="00247F10">
        <w:trPr>
          <w:trHeight w:val="145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85DC" w14:textId="59073D99" w:rsidR="00DB1F0B" w:rsidRDefault="00933483" w:rsidP="00933483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Ilość roboczogodzin w okresie od 1.10.202</w:t>
            </w:r>
            <w:r w:rsidR="00E502BA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do 30.09.202</w:t>
            </w:r>
            <w:r w:rsidR="00E502BA">
              <w:rPr>
                <w:rFonts w:cs="Times New Roman"/>
              </w:rPr>
              <w:t>6</w:t>
            </w:r>
            <w:r>
              <w:rPr>
                <w:rFonts w:cs="Times New Roman"/>
              </w:rPr>
              <w:t>. (h)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81E" w14:textId="77777777" w:rsidR="00DB1F0B" w:rsidRDefault="00933483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Cena  1 roboczogodziny netto (w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9FA8" w14:textId="77777777" w:rsidR="00DB1F0B" w:rsidRDefault="00933483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Cena 1 roboczogodziny brutto (w 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B1D2" w14:textId="77777777" w:rsidR="00DB1F0B" w:rsidRDefault="00933483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Cena łączna oferty netto (w zł), wyliczona w następujący sposób: poz. 1 x poz.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8B32" w14:textId="77777777" w:rsidR="00DB1F0B" w:rsidRDefault="00933483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Kwota podatku VAT                (w zł)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E910" w14:textId="77777777" w:rsidR="00DB1F0B" w:rsidRDefault="00933483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Cena brutto oferty (w zł), wyliczona w następujący sposób:                poz. 4 + poz. 5</w:t>
            </w:r>
          </w:p>
        </w:tc>
      </w:tr>
      <w:tr w:rsidR="00DB1F0B" w14:paraId="6CDF37B9" w14:textId="77777777" w:rsidTr="00247F10">
        <w:trPr>
          <w:trHeight w:val="54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950" w14:textId="189DA705" w:rsidR="00DB1F0B" w:rsidRPr="00247F10" w:rsidRDefault="00247F10">
            <w:pPr>
              <w:spacing w:line="360" w:lineRule="auto"/>
              <w:ind w:right="-1"/>
              <w:jc w:val="center"/>
              <w:rPr>
                <w:rFonts w:cs="Times New Roman"/>
                <w:b/>
                <w:bCs/>
              </w:rPr>
            </w:pPr>
            <w:r w:rsidRPr="00247F10">
              <w:rPr>
                <w:rFonts w:cs="Times New Roman"/>
                <w:b/>
                <w:bCs/>
              </w:rPr>
              <w:t>WARIANT I</w:t>
            </w:r>
          </w:p>
          <w:p w14:paraId="13F7B77D" w14:textId="64E15FCE" w:rsidR="00DB1F0B" w:rsidRDefault="00247F10">
            <w:pPr>
              <w:spacing w:line="360" w:lineRule="auto"/>
              <w:ind w:right="-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3360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FD72" w14:textId="77777777" w:rsidR="00DB1F0B" w:rsidRDefault="00DB1F0B">
            <w:pPr>
              <w:spacing w:line="360" w:lineRule="auto"/>
              <w:ind w:right="-1"/>
              <w:jc w:val="center"/>
              <w:rPr>
                <w:rFonts w:cs="Times New Roman"/>
              </w:rPr>
            </w:pPr>
          </w:p>
          <w:p w14:paraId="3B75B962" w14:textId="77777777" w:rsidR="00DB1F0B" w:rsidRDefault="00933483">
            <w:pPr>
              <w:spacing w:line="360" w:lineRule="auto"/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BC92" w14:textId="77777777" w:rsidR="00DB1F0B" w:rsidRDefault="00DB1F0B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E9F5" w14:textId="77777777" w:rsidR="00DB1F0B" w:rsidRDefault="00DB1F0B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2955" w14:textId="77777777" w:rsidR="00DB1F0B" w:rsidRDefault="00DB1F0B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6BD" w14:textId="77777777" w:rsidR="00DB1F0B" w:rsidRDefault="00DB1F0B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</w:tc>
      </w:tr>
      <w:tr w:rsidR="00DB1F0B" w14:paraId="667FC22B" w14:textId="77777777" w:rsidTr="00247F10">
        <w:trPr>
          <w:trHeight w:val="1605"/>
          <w:jc w:val="center"/>
        </w:trPr>
        <w:tc>
          <w:tcPr>
            <w:tcW w:w="10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6F5" w14:textId="77777777" w:rsidR="00DB1F0B" w:rsidRDefault="00DB1F0B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  <w:p w14:paraId="549CAD7E" w14:textId="7DD9DA52" w:rsidR="00DB1F0B" w:rsidRDefault="00933483">
            <w:pPr>
              <w:spacing w:line="360" w:lineRule="auto"/>
              <w:ind w:right="-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Cena brutto</w:t>
            </w:r>
            <w:r w:rsidR="00D647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oferty</w:t>
            </w:r>
            <w:r w:rsidR="00D647E0">
              <w:rPr>
                <w:rFonts w:cs="Times New Roman"/>
              </w:rPr>
              <w:t xml:space="preserve"> za Wariant I</w:t>
            </w:r>
            <w:r>
              <w:rPr>
                <w:rFonts w:cs="Times New Roman"/>
              </w:rPr>
              <w:t xml:space="preserve"> wynosi (kwota powinna odpowiadać kwocie z poz. 6): …...............................................zł, </w:t>
            </w:r>
          </w:p>
          <w:p w14:paraId="19B8A879" w14:textId="77777777" w:rsidR="00DB1F0B" w:rsidRDefault="00DB1F0B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  <w:p w14:paraId="3F231916" w14:textId="77777777" w:rsidR="00DB1F0B" w:rsidRDefault="00933483">
            <w:pPr>
              <w:spacing w:line="360" w:lineRule="auto"/>
              <w:ind w:right="-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tj. słownie: ….......................................................................................................................................................</w:t>
            </w:r>
          </w:p>
          <w:p w14:paraId="381E4327" w14:textId="29941832" w:rsidR="00F91E32" w:rsidRDefault="00F91E32" w:rsidP="00F91E32">
            <w:pPr>
              <w:spacing w:line="276" w:lineRule="auto"/>
              <w:jc w:val="both"/>
            </w:pPr>
            <w:r>
              <w:rPr>
                <w:rFonts w:cs="Times New Roman"/>
              </w:rPr>
              <w:t xml:space="preserve">oraz </w:t>
            </w:r>
            <w:r>
              <w:rPr>
                <w:rFonts w:cs="Times New Roman"/>
                <w:bCs/>
              </w:rPr>
              <w:t xml:space="preserve">Wynagrodzenie (miesięczne) za usługę monitorowania sygnału z kamer monitorowania i podejmowania </w:t>
            </w:r>
            <w:r>
              <w:rPr>
                <w:rFonts w:cs="Times New Roman"/>
                <w:bCs/>
              </w:rPr>
              <w:lastRenderedPageBreak/>
              <w:t>interwencji przez patrol interwencyjny wyposażony w środki przymusu bezpośredniego:</w:t>
            </w:r>
          </w:p>
          <w:p w14:paraId="7C02F3B9" w14:textId="77777777" w:rsidR="00F91E32" w:rsidRDefault="00F91E32" w:rsidP="00F91E32">
            <w:pPr>
              <w:spacing w:line="276" w:lineRule="auto"/>
              <w:jc w:val="both"/>
            </w:pPr>
            <w:r>
              <w:rPr>
                <w:rFonts w:cs="Times New Roman"/>
                <w:bCs/>
              </w:rPr>
              <w:t>- cena netto: ……………….. (słownie:…………………………………………………………..…..)</w:t>
            </w:r>
          </w:p>
          <w:p w14:paraId="184D0821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wysokość podatku VAT: ……………… (słownie: …………………………………………..……..)</w:t>
            </w:r>
          </w:p>
          <w:p w14:paraId="5E3DA0A5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cena brutto………….. (słownie:………………………………………………………………...…..)</w:t>
            </w:r>
          </w:p>
          <w:p w14:paraId="6F0914E8" w14:textId="77777777" w:rsidR="00F91E32" w:rsidRDefault="00F91E32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  <w:p w14:paraId="1B6666F8" w14:textId="1653B0B5" w:rsidR="00F91E32" w:rsidRDefault="00F91E32" w:rsidP="00F91E32">
            <w:pPr>
              <w:spacing w:line="276" w:lineRule="auto"/>
              <w:jc w:val="both"/>
            </w:pPr>
            <w:r>
              <w:rPr>
                <w:rFonts w:cs="Times New Roman"/>
                <w:b/>
                <w:bCs/>
              </w:rPr>
              <w:t>Łączna cena oferty brutto</w:t>
            </w:r>
            <w:r>
              <w:rPr>
                <w:rFonts w:cs="Times New Roman"/>
                <w:b/>
                <w:bCs/>
              </w:rPr>
              <w:t xml:space="preserve"> w Wariancie I</w:t>
            </w:r>
            <w:r>
              <w:rPr>
                <w:rFonts w:cs="Times New Roman"/>
                <w:b/>
                <w:bCs/>
              </w:rPr>
              <w:t xml:space="preserve"> (suma cen brutto za ochronę fizyczną i monitorowanie sygnałów + </w:t>
            </w:r>
          </w:p>
          <w:p w14:paraId="4288E9C5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197D14D1" w14:textId="77777777" w:rsidR="00F91E32" w:rsidRDefault="00F91E32" w:rsidP="00F91E32">
            <w:pPr>
              <w:spacing w:line="276" w:lineRule="auto"/>
              <w:jc w:val="both"/>
            </w:pPr>
            <w:r>
              <w:rPr>
                <w:rFonts w:cs="Times New Roman"/>
                <w:b/>
                <w:bCs/>
              </w:rPr>
              <w:t>interwencję):……………………………………słownie:(…………………………………………</w:t>
            </w:r>
          </w:p>
          <w:p w14:paraId="6E945F21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4D126096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….…………………………………………………………………………………………………….)</w:t>
            </w:r>
          </w:p>
          <w:p w14:paraId="0CC02BC6" w14:textId="77777777" w:rsidR="00F91E32" w:rsidRDefault="00F91E32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  <w:p w14:paraId="3B0DAF86" w14:textId="77777777" w:rsidR="00F91E32" w:rsidRDefault="00F91E32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  <w:p w14:paraId="5C23DA6F" w14:textId="77777777" w:rsidR="00F91E32" w:rsidRDefault="00F91E32">
            <w:pPr>
              <w:spacing w:line="360" w:lineRule="auto"/>
              <w:ind w:right="-1"/>
              <w:jc w:val="both"/>
              <w:rPr>
                <w:rFonts w:cs="Times New Roman"/>
              </w:rPr>
            </w:pPr>
          </w:p>
        </w:tc>
      </w:tr>
      <w:bookmarkEnd w:id="1"/>
    </w:tbl>
    <w:p w14:paraId="4E48D066" w14:textId="77777777" w:rsidR="00DB1F0B" w:rsidRDefault="00DB1F0B">
      <w:pPr>
        <w:spacing w:line="276" w:lineRule="auto"/>
        <w:ind w:right="-1"/>
        <w:jc w:val="both"/>
        <w:rPr>
          <w:rFonts w:cs="Times New Roman"/>
          <w:bCs/>
          <w:color w:val="000000"/>
        </w:rPr>
      </w:pPr>
    </w:p>
    <w:tbl>
      <w:tblPr>
        <w:tblpPr w:leftFromText="141" w:rightFromText="141" w:vertAnchor="text" w:horzAnchor="margin" w:tblpXSpec="center" w:tblpY="197"/>
        <w:tblW w:w="10856" w:type="dxa"/>
        <w:jc w:val="center"/>
        <w:tblLook w:val="04A0" w:firstRow="1" w:lastRow="0" w:firstColumn="1" w:lastColumn="0" w:noHBand="0" w:noVBand="1"/>
      </w:tblPr>
      <w:tblGrid>
        <w:gridCol w:w="1805"/>
        <w:gridCol w:w="1763"/>
        <w:gridCol w:w="1786"/>
        <w:gridCol w:w="1984"/>
        <w:gridCol w:w="1276"/>
        <w:gridCol w:w="2242"/>
      </w:tblGrid>
      <w:tr w:rsidR="00D647E0" w:rsidRPr="00D647E0" w14:paraId="23A408E6" w14:textId="77777777" w:rsidTr="00203A01">
        <w:trPr>
          <w:trHeight w:val="35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2694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Poz. 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9FF4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Poz. 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4994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Poz.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902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Poz.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EE30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Poz. 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86D2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Poz. 6</w:t>
            </w:r>
          </w:p>
        </w:tc>
      </w:tr>
      <w:tr w:rsidR="00D647E0" w:rsidRPr="00D647E0" w14:paraId="0A18671F" w14:textId="77777777" w:rsidTr="00203A01">
        <w:trPr>
          <w:trHeight w:val="145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1487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Ilość roboczogodzin w okresie od 1.10.2025 do 30.09.2026. (h)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8FF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Cena  1 roboczogodziny netto (w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ABF8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Cena 1 roboczogodziny brutto (w 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ECF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Cena łączna oferty netto (w zł), wyliczona w następujący sposób: poz. 1 x poz.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E39C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Kwota podatku VAT                (w zł)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AD8B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Cena brutto oferty (w zł), wyliczona w następujący sposób:                poz. 4 + poz. 5</w:t>
            </w:r>
          </w:p>
        </w:tc>
      </w:tr>
      <w:tr w:rsidR="00D647E0" w:rsidRPr="00D647E0" w14:paraId="7B3A351D" w14:textId="77777777" w:rsidTr="00203A01">
        <w:trPr>
          <w:trHeight w:val="54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3EAC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WARIANT II</w:t>
            </w:r>
          </w:p>
          <w:p w14:paraId="26DF25BA" w14:textId="77777777" w:rsidR="00D647E0" w:rsidRPr="00D647E0" w:rsidRDefault="00D647E0" w:rsidP="00D647E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D647E0">
              <w:rPr>
                <w:rFonts w:cs="Times New Roman"/>
                <w:b/>
                <w:bCs/>
              </w:rPr>
              <w:t>6570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10DC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9BEA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5199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4282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4C99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647E0" w:rsidRPr="00D647E0" w14:paraId="0F6A441C" w14:textId="77777777" w:rsidTr="00203A01">
        <w:trPr>
          <w:trHeight w:val="1605"/>
          <w:jc w:val="center"/>
        </w:trPr>
        <w:tc>
          <w:tcPr>
            <w:tcW w:w="10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87D5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  <w:p w14:paraId="45ABB83E" w14:textId="47F6E9DF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Cena brutto oferty za Wariant I</w:t>
            </w:r>
            <w:r>
              <w:rPr>
                <w:rFonts w:cs="Times New Roman"/>
                <w:bCs/>
              </w:rPr>
              <w:t>I</w:t>
            </w:r>
            <w:r w:rsidRPr="00D647E0">
              <w:rPr>
                <w:rFonts w:cs="Times New Roman"/>
                <w:bCs/>
              </w:rPr>
              <w:t xml:space="preserve"> wynosi (kwota powinna odpowiadać kwocie z poz. 6): …...............................................zł, </w:t>
            </w:r>
          </w:p>
          <w:p w14:paraId="67C7EF66" w14:textId="77777777" w:rsidR="00D647E0" w:rsidRP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  <w:p w14:paraId="036D55A2" w14:textId="77777777" w:rsidR="00D647E0" w:rsidRDefault="00D647E0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D647E0">
              <w:rPr>
                <w:rFonts w:cs="Times New Roman"/>
                <w:bCs/>
              </w:rPr>
              <w:t>tj. słownie: ….......................................................................................................................................................</w:t>
            </w:r>
          </w:p>
          <w:p w14:paraId="49E3842D" w14:textId="77777777" w:rsidR="00F91E32" w:rsidRDefault="00F91E32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  <w:p w14:paraId="38F43979" w14:textId="753D3623" w:rsidR="00F91E32" w:rsidRDefault="00F91E32" w:rsidP="00F91E32">
            <w:pPr>
              <w:spacing w:line="276" w:lineRule="auto"/>
              <w:jc w:val="both"/>
            </w:pPr>
            <w:r>
              <w:rPr>
                <w:rFonts w:cs="Times New Roman"/>
                <w:bCs/>
              </w:rPr>
              <w:t xml:space="preserve">oraz  </w:t>
            </w:r>
            <w:r>
              <w:rPr>
                <w:rFonts w:cs="Times New Roman"/>
                <w:bCs/>
              </w:rPr>
              <w:t>Wynagrodzenie (miesięczne) za usługę monitorowania sygnału z kamer monitorowania i podejmowania interwencji przez patrol interwencyjny wyposażony w środki przymusu bezpośredniego:</w:t>
            </w:r>
          </w:p>
          <w:p w14:paraId="0C4D9C45" w14:textId="77777777" w:rsidR="00F91E32" w:rsidRDefault="00F91E32" w:rsidP="00F91E32">
            <w:pPr>
              <w:spacing w:line="276" w:lineRule="auto"/>
              <w:jc w:val="both"/>
            </w:pPr>
            <w:r>
              <w:rPr>
                <w:rFonts w:cs="Times New Roman"/>
                <w:bCs/>
              </w:rPr>
              <w:t>- cena netto: ……………….. (słownie:…………………………………………………………..…..)</w:t>
            </w:r>
          </w:p>
          <w:p w14:paraId="1870B738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wysokość podatku VAT: ……………… (słownie: …………………………………………..……..)</w:t>
            </w:r>
          </w:p>
          <w:p w14:paraId="3731A301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 cena brutto………….. (słownie:………………………………………………………………...…..)</w:t>
            </w:r>
          </w:p>
          <w:p w14:paraId="2CD561D9" w14:textId="77777777" w:rsidR="00F91E32" w:rsidRDefault="00F91E32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  <w:p w14:paraId="235FB1CF" w14:textId="2F3134D5" w:rsidR="00F91E32" w:rsidRDefault="00F91E32" w:rsidP="00F91E32">
            <w:pPr>
              <w:spacing w:line="276" w:lineRule="auto"/>
              <w:jc w:val="both"/>
            </w:pPr>
            <w:r>
              <w:rPr>
                <w:rFonts w:cs="Times New Roman"/>
                <w:b/>
                <w:bCs/>
              </w:rPr>
              <w:t>Łączna cena oferty brutto w Wariancie I</w:t>
            </w:r>
            <w:r>
              <w:rPr>
                <w:rFonts w:cs="Times New Roman"/>
                <w:b/>
                <w:bCs/>
              </w:rPr>
              <w:t>I</w:t>
            </w:r>
            <w:r>
              <w:rPr>
                <w:rFonts w:cs="Times New Roman"/>
                <w:b/>
                <w:bCs/>
              </w:rPr>
              <w:t xml:space="preserve"> (suma cen brutto za ochronę fizyczną i monitorowanie sygnałów + interwencję):……………………………………słownie:(…………………………………………</w:t>
            </w:r>
          </w:p>
          <w:p w14:paraId="2935133D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742FD81C" w14:textId="77777777" w:rsidR="00F91E32" w:rsidRDefault="00F91E32" w:rsidP="00F91E32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….…………………………………………………………………………………………………….)</w:t>
            </w:r>
          </w:p>
          <w:p w14:paraId="4F91201E" w14:textId="77777777" w:rsidR="00F91E32" w:rsidRDefault="00F91E32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  <w:p w14:paraId="7C381AD4" w14:textId="06473808" w:rsidR="00F91E32" w:rsidRPr="00D647E0" w:rsidRDefault="00F91E32" w:rsidP="00D647E0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5A6FBEA8" w14:textId="77777777" w:rsidR="00DB1F0B" w:rsidRDefault="00DB1F0B">
      <w:pPr>
        <w:spacing w:line="276" w:lineRule="auto"/>
        <w:jc w:val="both"/>
        <w:rPr>
          <w:rFonts w:cs="Times New Roman"/>
          <w:bCs/>
        </w:rPr>
      </w:pPr>
    </w:p>
    <w:p w14:paraId="0BF21890" w14:textId="77777777" w:rsidR="00DB1F0B" w:rsidRDefault="00DB1F0B">
      <w:pPr>
        <w:spacing w:line="276" w:lineRule="auto"/>
        <w:jc w:val="both"/>
        <w:rPr>
          <w:rFonts w:cs="Times New Roman"/>
          <w:bCs/>
        </w:rPr>
      </w:pPr>
    </w:p>
    <w:p w14:paraId="71ECA67B" w14:textId="0C358095" w:rsidR="00971634" w:rsidRDefault="00971634" w:rsidP="00971634">
      <w:pPr>
        <w:widowControl/>
        <w:suppressAutoHyphens w:val="0"/>
        <w:spacing w:line="360" w:lineRule="auto"/>
        <w:contextualSpacing/>
        <w:rPr>
          <w:i/>
          <w:iCs/>
          <w:sz w:val="20"/>
          <w:szCs w:val="20"/>
          <w:u w:val="single"/>
          <w:lang w:eastAsia="ar-SA"/>
        </w:rPr>
      </w:pPr>
      <w:r>
        <w:rPr>
          <w:lang w:eastAsia="ar-SA"/>
        </w:rPr>
        <w:t xml:space="preserve">Wykonawca deklaruje, że </w:t>
      </w:r>
      <w:r>
        <w:rPr>
          <w:lang w:eastAsia="ar-SA"/>
        </w:rPr>
        <w:t>Z</w:t>
      </w:r>
      <w:r>
        <w:rPr>
          <w:lang w:eastAsia="ar-SA"/>
        </w:rPr>
        <w:t xml:space="preserve">amawiający będzie miał </w:t>
      </w:r>
      <w:bookmarkStart w:id="2" w:name="_Hlk208839304"/>
      <w:r>
        <w:rPr>
          <w:lang w:eastAsia="ar-SA"/>
        </w:rPr>
        <w:t>możliwość skorzystania z obniżenia składki na PRFON</w:t>
      </w:r>
      <w:bookmarkEnd w:id="2"/>
      <w:r>
        <w:rPr>
          <w:lang w:eastAsia="ar-SA"/>
        </w:rPr>
        <w:t>: TAK / N</w:t>
      </w:r>
      <w:r>
        <w:rPr>
          <w:lang w:eastAsia="ar-SA"/>
        </w:rPr>
        <w:t>IE*</w:t>
      </w:r>
      <w:r w:rsidRPr="00971634">
        <w:rPr>
          <w:i/>
          <w:iCs/>
          <w:sz w:val="20"/>
          <w:szCs w:val="20"/>
          <w:lang w:eastAsia="ar-SA"/>
        </w:rPr>
        <w:t xml:space="preserve"> </w:t>
      </w:r>
      <w:r w:rsidRPr="00971634">
        <w:rPr>
          <w:i/>
          <w:iCs/>
          <w:sz w:val="20"/>
          <w:szCs w:val="20"/>
          <w:u w:val="single"/>
          <w:lang w:eastAsia="ar-SA"/>
        </w:rPr>
        <w:t xml:space="preserve"> </w:t>
      </w:r>
    </w:p>
    <w:p w14:paraId="4EE82404" w14:textId="1EBBC3C8" w:rsidR="00971634" w:rsidRPr="00971634" w:rsidRDefault="00971634" w:rsidP="00971634">
      <w:pPr>
        <w:widowControl/>
        <w:suppressAutoHyphens w:val="0"/>
        <w:spacing w:line="360" w:lineRule="auto"/>
        <w:contextualSpacing/>
        <w:rPr>
          <w:lang w:eastAsia="ar-SA"/>
        </w:rPr>
      </w:pPr>
      <w:r w:rsidRPr="00971634">
        <w:rPr>
          <w:i/>
          <w:iCs/>
          <w:sz w:val="20"/>
          <w:szCs w:val="20"/>
          <w:u w:val="single"/>
          <w:lang w:eastAsia="ar-SA"/>
        </w:rPr>
        <w:t>( niewłaściwe skreślić)</w:t>
      </w:r>
      <w:r>
        <w:rPr>
          <w:i/>
          <w:iCs/>
          <w:sz w:val="20"/>
          <w:szCs w:val="20"/>
          <w:u w:val="single"/>
          <w:lang w:eastAsia="ar-SA"/>
        </w:rPr>
        <w:t>*</w:t>
      </w:r>
    </w:p>
    <w:p w14:paraId="61A50482" w14:textId="77777777" w:rsidR="00DB1F0B" w:rsidRDefault="00DB1F0B">
      <w:pPr>
        <w:spacing w:line="276" w:lineRule="auto"/>
        <w:jc w:val="both"/>
        <w:rPr>
          <w:rFonts w:cs="Times New Roman"/>
          <w:bCs/>
        </w:rPr>
      </w:pPr>
    </w:p>
    <w:p w14:paraId="4037858B" w14:textId="24529651" w:rsidR="00DB1F0B" w:rsidRDefault="00DB1F0B">
      <w:pPr>
        <w:spacing w:line="276" w:lineRule="auto"/>
        <w:jc w:val="both"/>
        <w:rPr>
          <w:rFonts w:cs="Times New Roman"/>
          <w:bCs/>
        </w:rPr>
      </w:pPr>
    </w:p>
    <w:p w14:paraId="2D0B0508" w14:textId="18322770" w:rsidR="00DB1F0B" w:rsidRDefault="00933483">
      <w:p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Wykonawca oświadcza, że akceptuje istotne postanowienia, o których mowa w zapytaniu ofertowym nr </w:t>
      </w:r>
      <w:r w:rsidR="003429BF">
        <w:rPr>
          <w:rFonts w:cs="Times New Roman"/>
          <w:bCs/>
        </w:rPr>
        <w:t>17/2025</w:t>
      </w:r>
      <w:r>
        <w:rPr>
          <w:rFonts w:cs="Times New Roman"/>
          <w:bCs/>
        </w:rPr>
        <w:t>, które zostaną wprowadzone do treści zawieranej umowy, oraz zobowiązuje się, w przypadku wybrania jego oferty jako najkorzystniejszej, do zawarcia umowy na warunkach wskazanych w zapytaniu, w terminie i miejscu wskazanym przez Zamawiającego.</w:t>
      </w:r>
    </w:p>
    <w:p w14:paraId="1ACCCE16" w14:textId="77777777" w:rsidR="00DB1F0B" w:rsidRDefault="00DB1F0B">
      <w:pPr>
        <w:spacing w:line="360" w:lineRule="auto"/>
        <w:rPr>
          <w:rFonts w:cs="Times New Roman"/>
        </w:rPr>
      </w:pPr>
    </w:p>
    <w:p w14:paraId="3E0AF517" w14:textId="77777777" w:rsidR="00DB1F0B" w:rsidRDefault="00DB1F0B">
      <w:pPr>
        <w:spacing w:line="360" w:lineRule="auto"/>
        <w:rPr>
          <w:rFonts w:cs="Times New Roman"/>
        </w:rPr>
      </w:pPr>
    </w:p>
    <w:p w14:paraId="456937B1" w14:textId="77777777" w:rsidR="00DB1F0B" w:rsidRDefault="00933483">
      <w:pPr>
        <w:spacing w:line="360" w:lineRule="auto"/>
        <w:ind w:left="4963" w:firstLine="709"/>
        <w:rPr>
          <w:rFonts w:cs="Times New Roman"/>
        </w:rPr>
      </w:pPr>
      <w:r>
        <w:rPr>
          <w:rFonts w:cs="Times New Roman"/>
        </w:rPr>
        <w:t>….................................................</w:t>
      </w:r>
    </w:p>
    <w:p w14:paraId="708A4DF3" w14:textId="77777777" w:rsidR="00DB1F0B" w:rsidRDefault="00933483">
      <w:pPr>
        <w:pStyle w:val="Nagwek31"/>
        <w:numPr>
          <w:ilvl w:val="0"/>
          <w:numId w:val="0"/>
        </w:numPr>
        <w:tabs>
          <w:tab w:val="left" w:pos="720"/>
        </w:tabs>
        <w:jc w:val="left"/>
        <w:rPr>
          <w:rFonts w:cs="Times New Roman"/>
          <w:b w:val="0"/>
          <w:bCs w:val="0"/>
          <w:sz w:val="20"/>
        </w:rPr>
      </w:pP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  <w:t xml:space="preserve">   Pole podpisu  – podpis wraz z pieczęcią </w:t>
      </w:r>
    </w:p>
    <w:p w14:paraId="04DD5C84" w14:textId="77777777" w:rsidR="00DB1F0B" w:rsidRDefault="00933483">
      <w:pPr>
        <w:pStyle w:val="Nagwek31"/>
        <w:numPr>
          <w:ilvl w:val="0"/>
          <w:numId w:val="0"/>
        </w:numPr>
        <w:tabs>
          <w:tab w:val="left" w:pos="720"/>
        </w:tabs>
        <w:ind w:left="2127"/>
        <w:jc w:val="left"/>
        <w:rPr>
          <w:rFonts w:cs="Times New Roman"/>
        </w:rPr>
      </w:pP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</w:r>
      <w:r>
        <w:rPr>
          <w:rFonts w:cs="Times New Roman"/>
          <w:b w:val="0"/>
          <w:bCs w:val="0"/>
          <w:sz w:val="20"/>
        </w:rPr>
        <w:tab/>
        <w:t xml:space="preserve">  osoby uprawnionej do reprezentowania Wykonawcy </w:t>
      </w:r>
    </w:p>
    <w:p w14:paraId="3B32E389" w14:textId="77777777" w:rsidR="00DB1F0B" w:rsidRDefault="00DB1F0B">
      <w:pPr>
        <w:spacing w:line="276" w:lineRule="auto"/>
        <w:ind w:right="-1"/>
        <w:jc w:val="both"/>
      </w:pPr>
    </w:p>
    <w:sectPr w:rsidR="00DB1F0B" w:rsidSect="00DB1F0B">
      <w:footerReference w:type="default" r:id="rId8"/>
      <w:pgSz w:w="11906" w:h="16838"/>
      <w:pgMar w:top="1134" w:right="1134" w:bottom="1134" w:left="1134" w:header="0" w:footer="708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B57C7" w14:textId="77777777" w:rsidR="00F83A8D" w:rsidRDefault="00F83A8D" w:rsidP="00DB1F0B">
      <w:r>
        <w:separator/>
      </w:r>
    </w:p>
  </w:endnote>
  <w:endnote w:type="continuationSeparator" w:id="0">
    <w:p w14:paraId="456F3DE0" w14:textId="77777777" w:rsidR="00F83A8D" w:rsidRDefault="00F83A8D" w:rsidP="00DB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79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CF9D" w14:textId="77777777" w:rsidR="00DB1F0B" w:rsidRDefault="00C17D62">
    <w:pPr>
      <w:pStyle w:val="Stopka1"/>
      <w:jc w:val="right"/>
    </w:pPr>
    <w:r>
      <w:rPr>
        <w:sz w:val="22"/>
      </w:rPr>
      <w:fldChar w:fldCharType="begin"/>
    </w:r>
    <w:r w:rsidR="00933483">
      <w:rPr>
        <w:sz w:val="22"/>
      </w:rPr>
      <w:instrText>PAGE</w:instrText>
    </w:r>
    <w:r>
      <w:rPr>
        <w:sz w:val="22"/>
      </w:rPr>
      <w:fldChar w:fldCharType="separate"/>
    </w:r>
    <w:r w:rsidR="00724F8F">
      <w:rPr>
        <w:noProof/>
        <w:sz w:val="22"/>
      </w:rPr>
      <w:t>2</w:t>
    </w:r>
    <w:r>
      <w:rPr>
        <w:sz w:val="22"/>
      </w:rPr>
      <w:fldChar w:fldCharType="end"/>
    </w:r>
  </w:p>
  <w:p w14:paraId="031EABC8" w14:textId="77777777" w:rsidR="00DB1F0B" w:rsidRDefault="00DB1F0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7B9D" w14:textId="77777777" w:rsidR="00F83A8D" w:rsidRDefault="00F83A8D" w:rsidP="00DB1F0B">
      <w:r>
        <w:separator/>
      </w:r>
    </w:p>
  </w:footnote>
  <w:footnote w:type="continuationSeparator" w:id="0">
    <w:p w14:paraId="617B6B71" w14:textId="77777777" w:rsidR="00F83A8D" w:rsidRDefault="00F83A8D" w:rsidP="00DB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3F71"/>
    <w:multiLevelType w:val="hybridMultilevel"/>
    <w:tmpl w:val="994E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1A4"/>
    <w:multiLevelType w:val="multilevel"/>
    <w:tmpl w:val="3850CA48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A00242"/>
    <w:multiLevelType w:val="multilevel"/>
    <w:tmpl w:val="B526E7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2090195">
    <w:abstractNumId w:val="1"/>
  </w:num>
  <w:num w:numId="2" w16cid:durableId="1691642527">
    <w:abstractNumId w:val="2"/>
  </w:num>
  <w:num w:numId="3" w16cid:durableId="1000498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0B"/>
    <w:rsid w:val="00247F10"/>
    <w:rsid w:val="00295DC5"/>
    <w:rsid w:val="003429BF"/>
    <w:rsid w:val="004A0676"/>
    <w:rsid w:val="00536BAB"/>
    <w:rsid w:val="0065025B"/>
    <w:rsid w:val="006A2F74"/>
    <w:rsid w:val="006D6192"/>
    <w:rsid w:val="00724F8F"/>
    <w:rsid w:val="00751E39"/>
    <w:rsid w:val="007B7E0F"/>
    <w:rsid w:val="0092278D"/>
    <w:rsid w:val="00933483"/>
    <w:rsid w:val="0096510A"/>
    <w:rsid w:val="00971634"/>
    <w:rsid w:val="00986592"/>
    <w:rsid w:val="00AB41AB"/>
    <w:rsid w:val="00BD5C8B"/>
    <w:rsid w:val="00BF2FB8"/>
    <w:rsid w:val="00C17D62"/>
    <w:rsid w:val="00CF49BB"/>
    <w:rsid w:val="00D647E0"/>
    <w:rsid w:val="00DB1F0B"/>
    <w:rsid w:val="00E502BA"/>
    <w:rsid w:val="00F50848"/>
    <w:rsid w:val="00F76AE1"/>
    <w:rsid w:val="00F83A8D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FFBB"/>
  <w15:docId w15:val="{01BAD362-01F1-4261-BCFD-5870854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E71"/>
    <w:pPr>
      <w:widowControl w:val="0"/>
      <w:suppressAutoHyphens/>
    </w:pPr>
    <w:rPr>
      <w:rFonts w:eastAsia="SimSun" w:cs="Mangal"/>
      <w:kern w:val="2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2"/>
    <w:next w:val="Tekstpodstawowy"/>
    <w:qFormat/>
    <w:rsid w:val="007C5A9C"/>
    <w:pPr>
      <w:numPr>
        <w:numId w:val="1"/>
      </w:numPr>
      <w:ind w:left="864" w:firstLine="0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agwek2"/>
    <w:next w:val="Tekstpodstawowy"/>
    <w:qFormat/>
    <w:rsid w:val="007C5A9C"/>
    <w:pPr>
      <w:numPr>
        <w:ilvl w:val="1"/>
        <w:numId w:val="1"/>
      </w:numPr>
      <w:ind w:left="1152" w:firstLine="0"/>
      <w:outlineLvl w:val="1"/>
    </w:pPr>
    <w:rPr>
      <w:b/>
      <w:bCs/>
      <w:i/>
      <w:iCs/>
    </w:rPr>
  </w:style>
  <w:style w:type="paragraph" w:customStyle="1" w:styleId="Nagwek31">
    <w:name w:val="Nagłówek 31"/>
    <w:basedOn w:val="Normalny"/>
    <w:next w:val="Normalny"/>
    <w:link w:val="Nagwek3Znak"/>
    <w:qFormat/>
    <w:rsid w:val="007C5A9C"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qFormat/>
    <w:rsid w:val="007C5A9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customStyle="1" w:styleId="Nagwek61">
    <w:name w:val="Nagłówek 61"/>
    <w:basedOn w:val="Normalny"/>
    <w:next w:val="Normalny"/>
    <w:qFormat/>
    <w:rsid w:val="007C5A9C"/>
    <w:pPr>
      <w:keepNext/>
      <w:numPr>
        <w:ilvl w:val="5"/>
        <w:numId w:val="1"/>
      </w:numPr>
      <w:ind w:left="1512" w:firstLine="0"/>
      <w:jc w:val="center"/>
      <w:outlineLvl w:val="5"/>
    </w:pPr>
    <w:rPr>
      <w:b/>
      <w:bCs/>
    </w:rPr>
  </w:style>
  <w:style w:type="character" w:customStyle="1" w:styleId="WW8Num1z0">
    <w:name w:val="WW8Num1z0"/>
    <w:qFormat/>
    <w:rsid w:val="007C5A9C"/>
  </w:style>
  <w:style w:type="character" w:customStyle="1" w:styleId="WW8Num1z1">
    <w:name w:val="WW8Num1z1"/>
    <w:qFormat/>
    <w:rsid w:val="007C5A9C"/>
  </w:style>
  <w:style w:type="character" w:customStyle="1" w:styleId="WW8Num1z2">
    <w:name w:val="WW8Num1z2"/>
    <w:qFormat/>
    <w:rsid w:val="007C5A9C"/>
  </w:style>
  <w:style w:type="character" w:customStyle="1" w:styleId="WW8Num1z3">
    <w:name w:val="WW8Num1z3"/>
    <w:qFormat/>
    <w:rsid w:val="007C5A9C"/>
  </w:style>
  <w:style w:type="character" w:customStyle="1" w:styleId="WW8Num1z4">
    <w:name w:val="WW8Num1z4"/>
    <w:qFormat/>
    <w:rsid w:val="007C5A9C"/>
  </w:style>
  <w:style w:type="character" w:customStyle="1" w:styleId="WW8Num1z5">
    <w:name w:val="WW8Num1z5"/>
    <w:qFormat/>
    <w:rsid w:val="007C5A9C"/>
  </w:style>
  <w:style w:type="character" w:customStyle="1" w:styleId="WW8Num1z6">
    <w:name w:val="WW8Num1z6"/>
    <w:qFormat/>
    <w:rsid w:val="007C5A9C"/>
  </w:style>
  <w:style w:type="character" w:customStyle="1" w:styleId="WW8Num1z7">
    <w:name w:val="WW8Num1z7"/>
    <w:qFormat/>
    <w:rsid w:val="007C5A9C"/>
  </w:style>
  <w:style w:type="character" w:customStyle="1" w:styleId="WW8Num1z8">
    <w:name w:val="WW8Num1z8"/>
    <w:qFormat/>
    <w:rsid w:val="007C5A9C"/>
  </w:style>
  <w:style w:type="character" w:customStyle="1" w:styleId="Absatz-Standardschriftart">
    <w:name w:val="Absatz-Standardschriftart"/>
    <w:qFormat/>
    <w:rsid w:val="007C5A9C"/>
  </w:style>
  <w:style w:type="character" w:customStyle="1" w:styleId="WW-Absatz-Standardschriftart">
    <w:name w:val="WW-Absatz-Standardschriftart"/>
    <w:qFormat/>
    <w:rsid w:val="007C5A9C"/>
  </w:style>
  <w:style w:type="character" w:customStyle="1" w:styleId="WW-Absatz-Standardschriftart1">
    <w:name w:val="WW-Absatz-Standardschriftart1"/>
    <w:qFormat/>
    <w:rsid w:val="007C5A9C"/>
  </w:style>
  <w:style w:type="character" w:customStyle="1" w:styleId="WW-Absatz-Standardschriftart11">
    <w:name w:val="WW-Absatz-Standardschriftart11"/>
    <w:qFormat/>
    <w:rsid w:val="007C5A9C"/>
  </w:style>
  <w:style w:type="character" w:customStyle="1" w:styleId="WW-Absatz-Standardschriftart111">
    <w:name w:val="WW-Absatz-Standardschriftart111"/>
    <w:qFormat/>
    <w:rsid w:val="007C5A9C"/>
  </w:style>
  <w:style w:type="character" w:customStyle="1" w:styleId="Domylnaczcionkaakapitu1">
    <w:name w:val="Domyślna czcionka akapitu1"/>
    <w:qFormat/>
    <w:rsid w:val="007C5A9C"/>
  </w:style>
  <w:style w:type="character" w:customStyle="1" w:styleId="Znakinumeracji">
    <w:name w:val="Znaki numeracji"/>
    <w:qFormat/>
    <w:rsid w:val="007C5A9C"/>
  </w:style>
  <w:style w:type="character" w:customStyle="1" w:styleId="PodtytuZnak">
    <w:name w:val="Podtytuł Znak"/>
    <w:qFormat/>
    <w:rsid w:val="007C5A9C"/>
    <w:rPr>
      <w:rFonts w:ascii="Cambria" w:hAnsi="Cambria" w:cs="Cambria"/>
      <w:kern w:val="2"/>
      <w:sz w:val="24"/>
      <w:szCs w:val="24"/>
      <w:lang w:bidi="hi-IN"/>
    </w:rPr>
  </w:style>
  <w:style w:type="character" w:customStyle="1" w:styleId="NagwekZnak">
    <w:name w:val="Nagłówek Znak"/>
    <w:qFormat/>
    <w:rsid w:val="007C5A9C"/>
    <w:rPr>
      <w:rFonts w:eastAsia="SimSun" w:cs="Mangal"/>
      <w:kern w:val="2"/>
      <w:sz w:val="24"/>
      <w:szCs w:val="21"/>
      <w:lang w:bidi="hi-IN"/>
    </w:rPr>
  </w:style>
  <w:style w:type="character" w:customStyle="1" w:styleId="StopkaZnak">
    <w:name w:val="Stopka Znak"/>
    <w:uiPriority w:val="99"/>
    <w:qFormat/>
    <w:rsid w:val="007C5A9C"/>
    <w:rPr>
      <w:rFonts w:eastAsia="SimSun" w:cs="Mangal"/>
      <w:kern w:val="2"/>
      <w:sz w:val="24"/>
      <w:szCs w:val="21"/>
      <w:lang w:bidi="hi-IN"/>
    </w:rPr>
  </w:style>
  <w:style w:type="character" w:customStyle="1" w:styleId="TekstdymkaZnak">
    <w:name w:val="Tekst dymka Znak"/>
    <w:qFormat/>
    <w:rsid w:val="007C5A9C"/>
    <w:rPr>
      <w:rFonts w:ascii="Tahoma" w:eastAsia="SimSun" w:hAnsi="Tahoma" w:cs="Mangal"/>
      <w:kern w:val="2"/>
      <w:sz w:val="16"/>
      <w:szCs w:val="14"/>
      <w:lang w:bidi="hi-IN"/>
    </w:rPr>
  </w:style>
  <w:style w:type="character" w:customStyle="1" w:styleId="Nagwek3Znak">
    <w:name w:val="Nagłówek 3 Znak"/>
    <w:link w:val="Nagwek31"/>
    <w:qFormat/>
    <w:rsid w:val="00643ED8"/>
    <w:rPr>
      <w:rFonts w:eastAsia="SimSun" w:cs="Mangal"/>
      <w:b/>
      <w:bCs/>
      <w:kern w:val="2"/>
      <w:sz w:val="24"/>
      <w:szCs w:val="24"/>
      <w:lang w:bidi="hi-IN"/>
    </w:rPr>
  </w:style>
  <w:style w:type="paragraph" w:styleId="Nagwek">
    <w:name w:val="header"/>
    <w:basedOn w:val="Normalny"/>
    <w:next w:val="Tekstpodstawowy"/>
    <w:qFormat/>
    <w:rsid w:val="00DB1F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C5A9C"/>
    <w:pPr>
      <w:spacing w:after="120"/>
    </w:pPr>
  </w:style>
  <w:style w:type="paragraph" w:styleId="Lista">
    <w:name w:val="List"/>
    <w:basedOn w:val="Tekstpodstawowy"/>
    <w:rsid w:val="007C5A9C"/>
  </w:style>
  <w:style w:type="paragraph" w:customStyle="1" w:styleId="Legenda1">
    <w:name w:val="Legenda1"/>
    <w:basedOn w:val="Normalny"/>
    <w:qFormat/>
    <w:rsid w:val="00DB1F0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5A9C"/>
    <w:pPr>
      <w:suppressLineNumbers/>
    </w:pPr>
  </w:style>
  <w:style w:type="paragraph" w:customStyle="1" w:styleId="Nagwek2">
    <w:name w:val="Nagłówek2"/>
    <w:basedOn w:val="Normalny"/>
    <w:next w:val="Tekstpodstawowy"/>
    <w:qFormat/>
    <w:rsid w:val="007C5A9C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Legenda">
    <w:name w:val="caption"/>
    <w:basedOn w:val="Normalny"/>
    <w:qFormat/>
    <w:rsid w:val="007C5A9C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7C5A9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7C5A9C"/>
    <w:pPr>
      <w:suppressLineNumbers/>
      <w:spacing w:before="120" w:after="120"/>
    </w:pPr>
    <w:rPr>
      <w:i/>
      <w:iCs/>
    </w:rPr>
  </w:style>
  <w:style w:type="paragraph" w:styleId="Podtytu">
    <w:name w:val="Subtitle"/>
    <w:basedOn w:val="Normalny"/>
    <w:next w:val="Normalny"/>
    <w:qFormat/>
    <w:rsid w:val="007C5A9C"/>
    <w:pPr>
      <w:spacing w:after="60"/>
    </w:pPr>
    <w:rPr>
      <w:rFonts w:ascii="Cambria" w:eastAsia="Times New Roman" w:hAnsi="Cambria" w:cs="Times New Roman"/>
    </w:rPr>
  </w:style>
  <w:style w:type="paragraph" w:customStyle="1" w:styleId="Gwkaistopka">
    <w:name w:val="Główka i stopka"/>
    <w:basedOn w:val="Normalny"/>
    <w:qFormat/>
    <w:rsid w:val="00DB1F0B"/>
  </w:style>
  <w:style w:type="paragraph" w:customStyle="1" w:styleId="Nagwek3">
    <w:name w:val="Nagłówek3"/>
    <w:basedOn w:val="Normalny"/>
    <w:rsid w:val="007C5A9C"/>
    <w:pPr>
      <w:tabs>
        <w:tab w:val="center" w:pos="4536"/>
        <w:tab w:val="right" w:pos="9072"/>
      </w:tabs>
    </w:pPr>
    <w:rPr>
      <w:szCs w:val="21"/>
    </w:rPr>
  </w:style>
  <w:style w:type="paragraph" w:customStyle="1" w:styleId="Stopka1">
    <w:name w:val="Stopka1"/>
    <w:basedOn w:val="Normalny"/>
    <w:uiPriority w:val="99"/>
    <w:rsid w:val="007C5A9C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qFormat/>
    <w:rsid w:val="007C5A9C"/>
    <w:rPr>
      <w:rFonts w:ascii="Tahoma" w:hAnsi="Tahoma" w:cs="Tahoma"/>
      <w:sz w:val="16"/>
      <w:szCs w:val="14"/>
    </w:rPr>
  </w:style>
  <w:style w:type="paragraph" w:styleId="NormalnyWeb">
    <w:name w:val="Normal (Web)"/>
    <w:basedOn w:val="Normalny"/>
    <w:uiPriority w:val="99"/>
    <w:unhideWhenUsed/>
    <w:qFormat/>
    <w:rsid w:val="00975214"/>
    <w:pPr>
      <w:widowControl/>
      <w:suppressAutoHyphens w:val="0"/>
      <w:spacing w:beforeAutospacing="1" w:after="119"/>
    </w:pPr>
    <w:rPr>
      <w:rFonts w:eastAsia="Times New Roman" w:cs="Times New Roman"/>
      <w:kern w:val="0"/>
      <w:lang w:bidi="ar-SA"/>
    </w:rPr>
  </w:style>
  <w:style w:type="table" w:styleId="Tabela-Siatka">
    <w:name w:val="Table Grid"/>
    <w:basedOn w:val="Standardowy"/>
    <w:uiPriority w:val="59"/>
    <w:rsid w:val="009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71634"/>
    <w:pPr>
      <w:ind w:left="720"/>
      <w:textAlignment w:val="baseline"/>
    </w:pPr>
    <w:rPr>
      <w:rFonts w:cs="font179"/>
      <w:kern w:val="1"/>
      <w:lang w:eastAsia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71634"/>
    <w:rPr>
      <w:rFonts w:eastAsia="SimSun" w:cs="font179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C3CA-8AB9-4272-AF9A-3CE49399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Agnieszka Ziemba-Szekowska</cp:lastModifiedBy>
  <cp:revision>3</cp:revision>
  <cp:lastPrinted>2017-02-28T11:50:00Z</cp:lastPrinted>
  <dcterms:created xsi:type="dcterms:W3CDTF">2025-09-15T13:06:00Z</dcterms:created>
  <dcterms:modified xsi:type="dcterms:W3CDTF">2025-09-15T13:14:00Z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